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D" w:rsidRDefault="00892788">
      <w:pPr>
        <w:jc w:val="center"/>
        <w:rPr>
          <w:b/>
          <w:u w:val="single"/>
        </w:rPr>
      </w:pPr>
      <w:r>
        <w:rPr>
          <w:b/>
          <w:u w:val="single"/>
        </w:rPr>
        <w:t>Wykaz programów obowiązujących w roku szkolnym 202</w:t>
      </w:r>
      <w:r w:rsidR="00592239">
        <w:rPr>
          <w:b/>
          <w:u w:val="single"/>
        </w:rPr>
        <w:t>3</w:t>
      </w:r>
      <w:r>
        <w:rPr>
          <w:b/>
          <w:u w:val="single"/>
        </w:rPr>
        <w:t>/202</w:t>
      </w:r>
      <w:r w:rsidR="00592239">
        <w:rPr>
          <w:b/>
          <w:u w:val="single"/>
        </w:rPr>
        <w:t>4</w:t>
      </w:r>
      <w:r>
        <w:rPr>
          <w:b/>
          <w:u w:val="single"/>
        </w:rPr>
        <w:t xml:space="preserve">                                            w Szkole Podstawowej im. Kazimierza Wielkiego w Kowalu </w:t>
      </w:r>
    </w:p>
    <w:p w:rsidR="00B0596D" w:rsidRDefault="00B0596D">
      <w:pPr>
        <w:jc w:val="center"/>
        <w:rPr>
          <w:b/>
          <w:u w:val="single"/>
        </w:rPr>
      </w:pPr>
    </w:p>
    <w:p w:rsidR="00B0596D" w:rsidRDefault="00892788">
      <w:pPr>
        <w:ind w:hanging="142"/>
        <w:rPr>
          <w:b/>
        </w:rPr>
      </w:pPr>
      <w:r>
        <w:rPr>
          <w:b/>
        </w:rPr>
        <w:t xml:space="preserve"> I etap edukacyjny</w:t>
      </w:r>
      <w:bookmarkStart w:id="0" w:name="_GoBack"/>
      <w:bookmarkEnd w:id="0"/>
    </w:p>
    <w:p w:rsidR="00B0596D" w:rsidRDefault="00B0596D">
      <w:pPr>
        <w:rPr>
          <w:b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04"/>
        <w:gridCol w:w="2038"/>
        <w:gridCol w:w="4533"/>
        <w:gridCol w:w="2231"/>
      </w:tblGrid>
      <w:tr w:rsidR="00B0596D">
        <w:tc>
          <w:tcPr>
            <w:tcW w:w="803" w:type="dxa"/>
            <w:shd w:val="clear" w:color="auto" w:fill="D9D9D9" w:themeFill="background1" w:themeFillShade="D9"/>
          </w:tcPr>
          <w:p w:rsidR="00B0596D" w:rsidRDefault="00892788">
            <w:pPr>
              <w:rPr>
                <w:b/>
              </w:rPr>
            </w:pPr>
            <w:r>
              <w:rPr>
                <w:rFonts w:eastAsia="Calibri"/>
                <w:b/>
              </w:rPr>
              <w:t>Klasa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B0596D" w:rsidRDefault="00892788">
            <w:pPr>
              <w:rPr>
                <w:b/>
              </w:rPr>
            </w:pPr>
            <w:r>
              <w:rPr>
                <w:rFonts w:eastAsia="Calibri"/>
                <w:b/>
              </w:rPr>
              <w:t>Przedmiot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B0596D" w:rsidRDefault="00892788">
            <w:pPr>
              <w:rPr>
                <w:b/>
              </w:rPr>
            </w:pPr>
            <w:r>
              <w:rPr>
                <w:rFonts w:eastAsia="Calibri"/>
                <w:b/>
              </w:rPr>
              <w:t>Tytuł programu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B0596D" w:rsidRDefault="00892788">
            <w:pPr>
              <w:rPr>
                <w:b/>
              </w:rPr>
            </w:pPr>
            <w:r>
              <w:rPr>
                <w:rFonts w:eastAsia="Calibri"/>
                <w:b/>
              </w:rPr>
              <w:t>Autor / Wydawca</w:t>
            </w:r>
          </w:p>
        </w:tc>
      </w:tr>
      <w:tr w:rsidR="00B0596D">
        <w:tc>
          <w:tcPr>
            <w:tcW w:w="803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I-III</w:t>
            </w:r>
          </w:p>
        </w:tc>
        <w:tc>
          <w:tcPr>
            <w:tcW w:w="203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Edukacja wczesnoszkolna</w:t>
            </w:r>
          </w:p>
        </w:tc>
        <w:tc>
          <w:tcPr>
            <w:tcW w:w="4533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„Program edukacji wczesnoszkolnej                    w klasach I-III– doświadczam – poznaję –wyjaśniam - tworzę</w:t>
            </w:r>
          </w:p>
        </w:tc>
        <w:tc>
          <w:tcPr>
            <w:tcW w:w="2231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Alina </w:t>
            </w:r>
            <w:proofErr w:type="spellStart"/>
            <w:r>
              <w:rPr>
                <w:rFonts w:eastAsia="Calibri"/>
              </w:rPr>
              <w:t>Budnaik</w:t>
            </w:r>
            <w:proofErr w:type="spellEnd"/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Mirosław Kisiel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Małgorzata Mnich</w:t>
            </w:r>
          </w:p>
        </w:tc>
      </w:tr>
      <w:tr w:rsidR="00B0596D">
        <w:tc>
          <w:tcPr>
            <w:tcW w:w="803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I-III</w:t>
            </w:r>
          </w:p>
        </w:tc>
        <w:tc>
          <w:tcPr>
            <w:tcW w:w="203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Język angielski</w:t>
            </w:r>
          </w:p>
        </w:tc>
        <w:tc>
          <w:tcPr>
            <w:tcW w:w="4533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Program nauczania z języka angielskiego dla I etapu edukacyjnego zgodny z Podstawą Programową z dnia 14.02.2017</w:t>
            </w:r>
          </w:p>
        </w:tc>
        <w:tc>
          <w:tcPr>
            <w:tcW w:w="2231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Ilona Studzińska,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Arkadiusz </w:t>
            </w:r>
            <w:proofErr w:type="spellStart"/>
            <w:r>
              <w:rPr>
                <w:rFonts w:eastAsia="Calibri"/>
              </w:rPr>
              <w:t>Mędela</w:t>
            </w:r>
            <w:proofErr w:type="spellEnd"/>
            <w:r>
              <w:rPr>
                <w:rFonts w:eastAsia="Calibri"/>
              </w:rPr>
              <w:t>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Magdalena </w:t>
            </w:r>
            <w:proofErr w:type="spellStart"/>
            <w:r>
              <w:rPr>
                <w:rFonts w:eastAsia="Calibri"/>
              </w:rPr>
              <w:t>Kondro</w:t>
            </w:r>
            <w:proofErr w:type="spellEnd"/>
            <w:r>
              <w:rPr>
                <w:rFonts w:eastAsia="Calibri"/>
              </w:rPr>
              <w:t>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Ewa Piotrowska,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Anna Sikorska</w:t>
            </w:r>
          </w:p>
        </w:tc>
      </w:tr>
      <w:tr w:rsidR="00B0596D" w:rsidTr="00201596">
        <w:trPr>
          <w:trHeight w:val="1344"/>
        </w:trPr>
        <w:tc>
          <w:tcPr>
            <w:tcW w:w="803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I-III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</w:tc>
        <w:tc>
          <w:tcPr>
            <w:tcW w:w="203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Religia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</w:tc>
        <w:tc>
          <w:tcPr>
            <w:tcW w:w="4533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„Zaproszeni na ucztę z Panem Jezusem”</w:t>
            </w:r>
          </w:p>
          <w:p w:rsidR="00B0596D" w:rsidRDefault="00892788" w:rsidP="00201596">
            <w:pPr>
              <w:rPr>
                <w:rFonts w:eastAsia="Calibri"/>
              </w:rPr>
            </w:pPr>
            <w:r>
              <w:rPr>
                <w:rFonts w:eastAsia="Calibri"/>
              </w:rPr>
              <w:t>Program dla I etapu edukacyjnego</w:t>
            </w:r>
          </w:p>
        </w:tc>
        <w:tc>
          <w:tcPr>
            <w:tcW w:w="2231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Ks. Doc.                     A. Mielnicki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E. </w:t>
            </w:r>
            <w:proofErr w:type="spellStart"/>
            <w:r>
              <w:rPr>
                <w:rFonts w:eastAsia="Calibri"/>
              </w:rPr>
              <w:t>Kondrad</w:t>
            </w:r>
            <w:proofErr w:type="spellEnd"/>
          </w:p>
          <w:p w:rsidR="00B0596D" w:rsidRDefault="002015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Wydawnictwo </w:t>
            </w:r>
            <w:proofErr w:type="spellStart"/>
            <w:r>
              <w:rPr>
                <w:rFonts w:eastAsia="Calibri"/>
              </w:rPr>
              <w:t>Jednoś</w:t>
            </w:r>
            <w:proofErr w:type="spellEnd"/>
          </w:p>
        </w:tc>
      </w:tr>
    </w:tbl>
    <w:p w:rsidR="00B0596D" w:rsidRDefault="00B0596D"/>
    <w:p w:rsidR="00B0596D" w:rsidRDefault="00892788">
      <w:pPr>
        <w:rPr>
          <w:b/>
        </w:rPr>
      </w:pPr>
      <w:r>
        <w:rPr>
          <w:b/>
        </w:rPr>
        <w:t>II etap edukacyjny</w:t>
      </w:r>
    </w:p>
    <w:p w:rsidR="00B0596D" w:rsidRDefault="00B0596D"/>
    <w:p w:rsidR="00B0596D" w:rsidRDefault="00892788">
      <w:pPr>
        <w:rPr>
          <w:b/>
        </w:rPr>
      </w:pPr>
      <w:r>
        <w:rPr>
          <w:b/>
        </w:rPr>
        <w:t>Programy nauczania obowiązujące w kl. IV, V,VI ,VII, VIII</w:t>
      </w:r>
    </w:p>
    <w:p w:rsidR="00B0596D" w:rsidRDefault="00B0596D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883"/>
        <w:gridCol w:w="1770"/>
        <w:gridCol w:w="3555"/>
        <w:gridCol w:w="2398"/>
      </w:tblGrid>
      <w:tr w:rsidR="00B0596D">
        <w:tc>
          <w:tcPr>
            <w:tcW w:w="1882" w:type="dxa"/>
            <w:shd w:val="clear" w:color="auto" w:fill="D9D9D9" w:themeFill="background1" w:themeFillShade="D9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Klasa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Przedmiot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Tytuł programu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Autor/Wydawca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VII, 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Język polski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„Nowe  słowa na start!” Program nauczania ogólnego języka polskiego w klasach IV-VIII szkoły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Marlena </w:t>
            </w:r>
            <w:proofErr w:type="spellStart"/>
            <w:r>
              <w:rPr>
                <w:rFonts w:eastAsia="Calibri"/>
              </w:rPr>
              <w:t>Derlukiewicz</w:t>
            </w:r>
            <w:proofErr w:type="spellEnd"/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IV, V, VI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Język polski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„Między nami” Program nauczania języka polskiego                w klasach IV-VIII szkoły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Joanna Piasta-</w:t>
            </w:r>
            <w:proofErr w:type="spellStart"/>
            <w:r>
              <w:rPr>
                <w:rFonts w:eastAsia="Calibri"/>
              </w:rPr>
              <w:t>Siechowicz</w:t>
            </w:r>
            <w:proofErr w:type="spellEnd"/>
            <w:r>
              <w:rPr>
                <w:rFonts w:eastAsia="Calibri"/>
              </w:rPr>
              <w:t>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Agnieszka Łuczak,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Anna </w:t>
            </w:r>
            <w:proofErr w:type="spellStart"/>
            <w:r>
              <w:rPr>
                <w:rFonts w:eastAsia="Calibri"/>
              </w:rPr>
              <w:t>Murdzel</w:t>
            </w:r>
            <w:proofErr w:type="spellEnd"/>
            <w:r>
              <w:rPr>
                <w:rFonts w:eastAsia="Calibri"/>
              </w:rPr>
              <w:t>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Ewa </w:t>
            </w:r>
            <w:proofErr w:type="spellStart"/>
            <w:r>
              <w:rPr>
                <w:rFonts w:eastAsia="Calibri"/>
              </w:rPr>
              <w:t>Prylinska</w:t>
            </w:r>
            <w:proofErr w:type="spellEnd"/>
            <w:r>
              <w:rPr>
                <w:rFonts w:eastAsia="Calibri"/>
              </w:rPr>
              <w:t>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GWO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IV,V,VI,VII,VIII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Matematyka</w:t>
            </w:r>
            <w:proofErr w:type="spellEnd"/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„Matematyka z plusem” Program nauczania  matematyki dla II etapu edukacyjnego(klasy IV-VIII w szkole podstawowej )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M.Jucewicz</w:t>
            </w:r>
            <w:proofErr w:type="spellEnd"/>
            <w:r>
              <w:rPr>
                <w:rFonts w:eastAsia="Calibri"/>
              </w:rPr>
              <w:t xml:space="preserve"> , </w:t>
            </w:r>
            <w:proofErr w:type="spellStart"/>
            <w:r>
              <w:rPr>
                <w:rFonts w:eastAsia="Calibri"/>
              </w:rPr>
              <w:t>M.Karpiński</w:t>
            </w:r>
            <w:proofErr w:type="spellEnd"/>
            <w:r>
              <w:rPr>
                <w:rFonts w:eastAsia="Calibri"/>
              </w:rPr>
              <w:t>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GWO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IV - 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Język angielski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Program nauczania z języka angielskiego dla 2 etapu edukacyjnego zgodny z Podstawą programową z dnia 14.02.2017 r.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Ewa Piotrowska, Tomasz </w:t>
            </w:r>
            <w:proofErr w:type="spellStart"/>
            <w:r>
              <w:rPr>
                <w:rFonts w:eastAsia="Calibri"/>
              </w:rPr>
              <w:t>Sztyber</w:t>
            </w:r>
            <w:proofErr w:type="spellEnd"/>
            <w:r>
              <w:rPr>
                <w:rFonts w:eastAsia="Calibri"/>
              </w:rPr>
              <w:t>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Katarzyna Komarnicka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Macmillan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IV,V,VI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Język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niemiecki</w:t>
            </w:r>
            <w:proofErr w:type="spellEnd"/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Program nauczania języka niemieckiego w szkole podstawowej –II etap edukacyjny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Lektor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Język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niemiecki</w:t>
            </w:r>
            <w:proofErr w:type="spellEnd"/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Program nauczania języka niemieckiego jako drugiego </w:t>
            </w:r>
            <w:r>
              <w:rPr>
                <w:rFonts w:eastAsia="Calibri"/>
              </w:rPr>
              <w:lastRenderedPageBreak/>
              <w:t>języka obcego w szkole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Aleksandra Kubicka, Lektor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IV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Przyroda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„Tajemnice przyrody” Program nauczania przyrody w klasie IV szkoły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Jolanta Golanko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rPr>
          <w:trHeight w:val="892"/>
        </w:trPr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VII, 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Chemia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„Chemia nowej ery” Program nauczania chemii  w szkole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Teresa Kulawik,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Maria Litwin,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IV,V,VI,VII,VIII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Wychowanie do życia w rodzinie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 Wychowanie do życia                      w rodzinie” Program nauczania          dla uczniów klasy 7 szkoły podstawowej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„Wychowanie do życia               w rodzinie” Program nauczania              dla uczniów klasy VIII szkoły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Teresa Król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Wydawnictwo Rubikon 2017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V,VI,VII,VIII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Biologia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„Puls życia” Program nauczania biologii w klasach 5-8 szkoły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Anna </w:t>
            </w:r>
            <w:proofErr w:type="spellStart"/>
            <w:r>
              <w:rPr>
                <w:rFonts w:eastAsia="Calibri"/>
              </w:rPr>
              <w:t>Zdziennicka</w:t>
            </w:r>
            <w:proofErr w:type="spellEnd"/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IV,V,VI,VII,VIII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Historia</w:t>
            </w:r>
            <w:proofErr w:type="spellEnd"/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„Wczoraj i dziś” Program nauczania biologii w klasach            IV-VIII szkoły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Dr Tomasz Maćkowski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V,VI,VII,VIII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Geografia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„Planeta Nowa” Program nauczania geografii dla szkoły podstawowej</w:t>
            </w:r>
          </w:p>
          <w:p w:rsidR="00B0596D" w:rsidRDefault="00B0596D">
            <w:pPr>
              <w:rPr>
                <w:rFonts w:eastAsia="Calibri"/>
              </w:rPr>
            </w:pP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Ewa Maria Tuz, Barbara Dziedzic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Fizyka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„Spotkania z fizyką” Program nauczania fizyki w klasie VII, VIII szkole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Grażyna Francuz-Ornat,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Teresa Kulawik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IV,V,VI,VII,VIII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Informatyka</w:t>
            </w:r>
            <w:proofErr w:type="spellEnd"/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„Lubię to!” Program nauczania informatyki w szkole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Michał Kęska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IV,V,VI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Technika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„Jak to działa?” program nauczania techniki w szkole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Lech Łabęcki,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Marta Łabęcka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IV,V,VI,VII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Muzyka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Program nauczania w klasach IV-VII (II etap edukacji)</w:t>
            </w:r>
          </w:p>
        </w:tc>
        <w:tc>
          <w:tcPr>
            <w:tcW w:w="2398" w:type="dxa"/>
          </w:tcPr>
          <w:p w:rsidR="00B0596D" w:rsidRDefault="00C40865">
            <w:pPr>
              <w:rPr>
                <w:rFonts w:eastAsia="Calibri"/>
              </w:rPr>
            </w:pPr>
            <w:r>
              <w:rPr>
                <w:rFonts w:eastAsia="Calibri"/>
              </w:rPr>
              <w:t>Monika Gromek</w:t>
            </w:r>
          </w:p>
          <w:p w:rsidR="00C40865" w:rsidRDefault="00C4086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Grażyna </w:t>
            </w:r>
            <w:proofErr w:type="spellStart"/>
            <w:r>
              <w:rPr>
                <w:rFonts w:eastAsia="Calibri"/>
              </w:rPr>
              <w:t>Kilbach</w:t>
            </w:r>
            <w:proofErr w:type="spellEnd"/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C40865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IV,V,VI,VII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Plastyka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Program nauczania plastyki w szkole podstawowej klasy IV-VII</w:t>
            </w:r>
          </w:p>
        </w:tc>
        <w:tc>
          <w:tcPr>
            <w:tcW w:w="2398" w:type="dxa"/>
          </w:tcPr>
          <w:p w:rsidR="00C40865" w:rsidRDefault="00C4086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Jadwiga Lukas, Krystyna </w:t>
            </w:r>
            <w:proofErr w:type="spellStart"/>
            <w:r>
              <w:rPr>
                <w:rFonts w:eastAsia="Calibri"/>
              </w:rPr>
              <w:t>Onak</w:t>
            </w:r>
            <w:proofErr w:type="spellEnd"/>
          </w:p>
          <w:p w:rsidR="00C40865" w:rsidRDefault="00C40865">
            <w:pPr>
              <w:rPr>
                <w:rFonts w:eastAsia="Calibri"/>
              </w:rPr>
            </w:pPr>
          </w:p>
          <w:p w:rsidR="00B0596D" w:rsidRDefault="00C4086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Nowa Era 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IV,V,VI,VII,VIII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Wychowanie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fizyczne</w:t>
            </w:r>
            <w:proofErr w:type="spellEnd"/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„Wartości i  aktualizacje” Autorski program nauczania            w-f dla klas IV-VIII szkoły podstawowej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Alicja Romanowska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Wiedza o społeczeństwie</w:t>
            </w: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Program nauczania ogólnego wiedzy o społeczeństwie szkoły podstawowej.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Barbara Furman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</w:tr>
      <w:tr w:rsidR="00B0596D">
        <w:tc>
          <w:tcPr>
            <w:tcW w:w="1882" w:type="dxa"/>
            <w:tcBorders>
              <w:top w:val="nil"/>
            </w:tcBorders>
            <w:shd w:val="clear" w:color="auto" w:fill="BFBFBF" w:themeFill="background1" w:themeFillShade="BF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VIII</w:t>
            </w:r>
          </w:p>
        </w:tc>
        <w:tc>
          <w:tcPr>
            <w:tcW w:w="1770" w:type="dxa"/>
            <w:tcBorders>
              <w:top w:val="nil"/>
            </w:tcBorders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EDB</w:t>
            </w:r>
          </w:p>
        </w:tc>
        <w:tc>
          <w:tcPr>
            <w:tcW w:w="3555" w:type="dxa"/>
            <w:tcBorders>
              <w:top w:val="nil"/>
            </w:tcBorders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Program nauczania edukacji dla bezpieczeństwa w szkole podstawowej – 2022r. </w:t>
            </w:r>
          </w:p>
        </w:tc>
        <w:tc>
          <w:tcPr>
            <w:tcW w:w="2398" w:type="dxa"/>
            <w:tcBorders>
              <w:top w:val="nil"/>
            </w:tcBorders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Jarosław Słoma</w:t>
            </w:r>
          </w:p>
        </w:tc>
      </w:tr>
      <w:tr w:rsidR="00B0596D">
        <w:tc>
          <w:tcPr>
            <w:tcW w:w="1882" w:type="dxa"/>
            <w:shd w:val="clear" w:color="auto" w:fill="BFBFBF" w:themeFill="background1" w:themeFillShade="BF"/>
          </w:tcPr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IV</w:t>
            </w:r>
          </w:p>
          <w:p w:rsidR="00B0596D" w:rsidRDefault="00B0596D">
            <w:pPr>
              <w:rPr>
                <w:lang w:val="en-US"/>
              </w:rPr>
            </w:pPr>
          </w:p>
          <w:p w:rsidR="00B0596D" w:rsidRDefault="00B0596D">
            <w:pPr>
              <w:rPr>
                <w:lang w:val="en-US"/>
              </w:rPr>
            </w:pPr>
          </w:p>
          <w:p w:rsidR="00B0596D" w:rsidRDefault="00B0596D">
            <w:pPr>
              <w:rPr>
                <w:lang w:val="en-US"/>
              </w:rPr>
            </w:pPr>
          </w:p>
          <w:p w:rsidR="00B0596D" w:rsidRDefault="00B0596D">
            <w:pPr>
              <w:rPr>
                <w:lang w:val="en-US"/>
              </w:rPr>
            </w:pPr>
          </w:p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V- VII</w:t>
            </w:r>
          </w:p>
          <w:p w:rsidR="00B0596D" w:rsidRDefault="00B0596D">
            <w:pPr>
              <w:rPr>
                <w:lang w:val="en-US"/>
              </w:rPr>
            </w:pPr>
          </w:p>
          <w:p w:rsidR="00B0596D" w:rsidRDefault="00B0596D">
            <w:pPr>
              <w:rPr>
                <w:lang w:val="en-US"/>
              </w:rPr>
            </w:pPr>
          </w:p>
          <w:p w:rsidR="00B0596D" w:rsidRDefault="00B0596D">
            <w:pPr>
              <w:rPr>
                <w:lang w:val="en-US"/>
              </w:rPr>
            </w:pPr>
          </w:p>
          <w:p w:rsidR="00B0596D" w:rsidRDefault="00B0596D">
            <w:pPr>
              <w:rPr>
                <w:lang w:val="en-US"/>
              </w:rPr>
            </w:pPr>
          </w:p>
          <w:p w:rsidR="00B0596D" w:rsidRDefault="00B0596D">
            <w:pPr>
              <w:rPr>
                <w:lang w:val="en-US"/>
              </w:rPr>
            </w:pPr>
          </w:p>
          <w:p w:rsidR="00B0596D" w:rsidRDefault="00B0596D">
            <w:pPr>
              <w:rPr>
                <w:lang w:val="en-US"/>
              </w:rPr>
            </w:pPr>
          </w:p>
          <w:p w:rsidR="00B0596D" w:rsidRDefault="00892788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VIII</w:t>
            </w:r>
          </w:p>
        </w:tc>
        <w:tc>
          <w:tcPr>
            <w:tcW w:w="1770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Religia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</w:tc>
        <w:tc>
          <w:tcPr>
            <w:tcW w:w="3555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Poznaję Boga i w Niego wierzę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Przez prawdę, piękno i dobro zdobywamy świętość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Pójść za Chrystusem</w:t>
            </w:r>
          </w:p>
        </w:tc>
        <w:tc>
          <w:tcPr>
            <w:tcW w:w="2398" w:type="dxa"/>
          </w:tcPr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Kom. </w:t>
            </w:r>
            <w:proofErr w:type="spellStart"/>
            <w:r>
              <w:rPr>
                <w:rFonts w:eastAsia="Calibri"/>
              </w:rPr>
              <w:t>Wych</w:t>
            </w:r>
            <w:proofErr w:type="spellEnd"/>
            <w:r>
              <w:rPr>
                <w:rFonts w:eastAsia="Calibri"/>
              </w:rPr>
              <w:t>. Katolickiego. KEP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Biskup M. Mendyk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Wydawnictwo WAM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Ks. Doc.                     A. Mielnicki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E. </w:t>
            </w:r>
            <w:proofErr w:type="spellStart"/>
            <w:r>
              <w:rPr>
                <w:rFonts w:eastAsia="Calibri"/>
              </w:rPr>
              <w:t>Kondrad</w:t>
            </w:r>
            <w:proofErr w:type="spellEnd"/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Wydawnictwo Jedność</w:t>
            </w: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B0596D">
            <w:pPr>
              <w:rPr>
                <w:rFonts w:eastAsia="Calibri"/>
              </w:rPr>
            </w:pP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Kom. </w:t>
            </w:r>
            <w:proofErr w:type="spellStart"/>
            <w:r>
              <w:rPr>
                <w:rFonts w:eastAsia="Calibri"/>
              </w:rPr>
              <w:t>Wych</w:t>
            </w:r>
            <w:proofErr w:type="spellEnd"/>
            <w:r>
              <w:rPr>
                <w:rFonts w:eastAsia="Calibri"/>
              </w:rPr>
              <w:t>. Katolickiego. KEP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Biskup M. Mendyk</w:t>
            </w:r>
          </w:p>
          <w:p w:rsidR="00B0596D" w:rsidRDefault="00892788">
            <w:pPr>
              <w:rPr>
                <w:rFonts w:eastAsia="Calibri"/>
              </w:rPr>
            </w:pPr>
            <w:r>
              <w:rPr>
                <w:rFonts w:eastAsia="Calibri"/>
              </w:rPr>
              <w:t>Wydawnictwo WAM</w:t>
            </w:r>
          </w:p>
        </w:tc>
      </w:tr>
    </w:tbl>
    <w:p w:rsidR="00B0596D" w:rsidRDefault="00B0596D"/>
    <w:sectPr w:rsidR="00B0596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6D"/>
    <w:rsid w:val="00064617"/>
    <w:rsid w:val="00201596"/>
    <w:rsid w:val="00592239"/>
    <w:rsid w:val="00892788"/>
    <w:rsid w:val="00976D06"/>
    <w:rsid w:val="00B0596D"/>
    <w:rsid w:val="00C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D820"/>
  <w15:docId w15:val="{9FE7B379-67E9-4C10-AF4C-F3DD6801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6F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6F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F87A-F01C-4EB2-89D5-630821E1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LENOVO 9</cp:lastModifiedBy>
  <cp:revision>6</cp:revision>
  <cp:lastPrinted>2023-09-19T13:28:00Z</cp:lastPrinted>
  <dcterms:created xsi:type="dcterms:W3CDTF">2022-09-13T09:19:00Z</dcterms:created>
  <dcterms:modified xsi:type="dcterms:W3CDTF">2023-09-19T17:57:00Z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